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1" w:rsidRPr="00EA6A02" w:rsidRDefault="000D6F92" w:rsidP="00722A91">
      <w:pPr>
        <w:autoSpaceDE w:val="0"/>
        <w:autoSpaceDN w:val="0"/>
        <w:adjustRightInd w:val="0"/>
        <w:jc w:val="center"/>
        <w:rPr>
          <w:rFonts w:ascii="HelveticaNeue-Light" w:hAnsi="HelveticaNeue-Light" w:cs="HelveticaNeue-Light"/>
          <w:sz w:val="42"/>
          <w:szCs w:val="40"/>
        </w:rPr>
      </w:pPr>
      <w:r>
        <w:rPr>
          <w:rFonts w:ascii="HelveticaNeue-Light" w:hAnsi="HelveticaNeue-Light" w:cs="HelveticaNeue-Light"/>
          <w:noProof/>
          <w:sz w:val="42"/>
          <w:szCs w:val="40"/>
        </w:rPr>
        <w:drawing>
          <wp:inline distT="0" distB="0" distL="0" distR="0">
            <wp:extent cx="5562600" cy="952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HEADER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53" cy="9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0A" w:rsidRPr="00722A91" w:rsidRDefault="0034470A" w:rsidP="000D6F92">
      <w:pPr>
        <w:autoSpaceDE w:val="0"/>
        <w:autoSpaceDN w:val="0"/>
        <w:adjustRightInd w:val="0"/>
        <w:rPr>
          <w:rFonts w:ascii="HelveticaNeue-Light" w:hAnsi="HelveticaNeue-Light" w:cs="HelveticaNeue-Light"/>
          <w:sz w:val="42"/>
          <w:szCs w:val="40"/>
          <w:u w:val="single"/>
        </w:rPr>
      </w:pPr>
      <w:bookmarkStart w:id="0" w:name="_GoBack"/>
      <w:bookmarkEnd w:id="0"/>
    </w:p>
    <w:p w:rsidR="0034470A" w:rsidRPr="00722A91" w:rsidRDefault="0034470A" w:rsidP="00722A91">
      <w:pPr>
        <w:autoSpaceDE w:val="0"/>
        <w:autoSpaceDN w:val="0"/>
        <w:adjustRightInd w:val="0"/>
        <w:jc w:val="center"/>
        <w:rPr>
          <w:rFonts w:ascii="HelveticaNeue-Light" w:hAnsi="HelveticaNeue-Light" w:cs="HelveticaNeue-Light"/>
          <w:sz w:val="42"/>
          <w:szCs w:val="40"/>
          <w:u w:val="single"/>
        </w:rPr>
      </w:pPr>
      <w:r w:rsidRPr="00722A91">
        <w:rPr>
          <w:rFonts w:ascii="HelveticaNeue-Light" w:hAnsi="HelveticaNeue-Light" w:cs="HelveticaNeue-Light"/>
          <w:sz w:val="42"/>
          <w:szCs w:val="40"/>
          <w:u w:val="single"/>
        </w:rPr>
        <w:t>Safeguarding Policy Statement</w:t>
      </w:r>
    </w:p>
    <w:p w:rsidR="00722A91" w:rsidRPr="00722A91" w:rsidRDefault="00722A91" w:rsidP="00722A91">
      <w:pPr>
        <w:autoSpaceDE w:val="0"/>
        <w:autoSpaceDN w:val="0"/>
        <w:adjustRightInd w:val="0"/>
        <w:jc w:val="center"/>
        <w:rPr>
          <w:rFonts w:ascii="HelveticaNeue-Light" w:hAnsi="HelveticaNeue-Light" w:cs="HelveticaNeue-Light"/>
          <w:sz w:val="42"/>
          <w:szCs w:val="40"/>
        </w:rPr>
      </w:pPr>
    </w:p>
    <w:p w:rsidR="0034470A" w:rsidRDefault="000D6F92" w:rsidP="0034470A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  <w:proofErr w:type="spellStart"/>
      <w:r>
        <w:rPr>
          <w:rFonts w:ascii="HelveticaNeue-Light" w:hAnsi="HelveticaNeue-Light" w:cs="HelveticaNeue-Light"/>
        </w:rPr>
        <w:t>Elham</w:t>
      </w:r>
      <w:proofErr w:type="spellEnd"/>
      <w:r>
        <w:rPr>
          <w:rFonts w:ascii="HelveticaNeue-Light" w:hAnsi="HelveticaNeue-Light" w:cs="HelveticaNeue-Light"/>
        </w:rPr>
        <w:t xml:space="preserve"> Valley C</w:t>
      </w:r>
      <w:r w:rsidR="0034470A">
        <w:rPr>
          <w:rFonts w:ascii="HelveticaNeue-Light" w:hAnsi="HelveticaNeue-Light" w:cs="HelveticaNeue-Light"/>
        </w:rPr>
        <w:t>ricket Club (The Club) is committed to ensuring all Children (</w:t>
      </w:r>
      <w:proofErr w:type="spellStart"/>
      <w:r w:rsidR="0034470A">
        <w:rPr>
          <w:rFonts w:ascii="HelveticaNeue-Light" w:hAnsi="HelveticaNeue-Light" w:cs="HelveticaNeue-Light"/>
        </w:rPr>
        <w:t>i.e</w:t>
      </w:r>
      <w:proofErr w:type="spellEnd"/>
      <w:r w:rsidR="0034470A">
        <w:rPr>
          <w:rFonts w:ascii="HelveticaNeue-Light" w:hAnsi="HelveticaNeue-Light" w:cs="HelveticaNeue-Light"/>
        </w:rPr>
        <w:t xml:space="preserve"> all persons under the age of </w:t>
      </w:r>
      <w:proofErr w:type="gramStart"/>
      <w:r w:rsidR="0034470A">
        <w:rPr>
          <w:rFonts w:ascii="HelveticaNeue-Light" w:hAnsi="HelveticaNeue-Light" w:cs="HelveticaNeue-Light"/>
        </w:rPr>
        <w:t>18 )</w:t>
      </w:r>
      <w:proofErr w:type="gramEnd"/>
      <w:r w:rsidR="0034470A">
        <w:rPr>
          <w:rFonts w:ascii="HelveticaNeue-Light" w:hAnsi="HelveticaNeue-Light" w:cs="HelveticaNeue-Light"/>
        </w:rPr>
        <w:t xml:space="preserve"> participating in cricket have a safe and positive </w:t>
      </w:r>
      <w:proofErr w:type="spellStart"/>
      <w:r w:rsidR="0034470A">
        <w:rPr>
          <w:rFonts w:ascii="HelveticaNeue-Light" w:hAnsi="HelveticaNeue-Light" w:cs="HelveticaNeue-Light"/>
        </w:rPr>
        <w:t>experience.We</w:t>
      </w:r>
      <w:proofErr w:type="spellEnd"/>
      <w:r w:rsidR="0034470A">
        <w:rPr>
          <w:rFonts w:ascii="HelveticaNeue-Light" w:hAnsi="HelveticaNeue-Light" w:cs="HelveticaNeue-Light"/>
        </w:rPr>
        <w:t xml:space="preserve"> will do this by:</w:t>
      </w:r>
    </w:p>
    <w:p w:rsidR="0034470A" w:rsidRDefault="0034470A" w:rsidP="0034470A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Recognising all children participating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in cricket (regardless of age, gender,</w:t>
      </w:r>
    </w:p>
    <w:p w:rsidR="0034470A" w:rsidRDefault="0034470A" w:rsidP="0034470A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race</w:t>
      </w:r>
      <w:proofErr w:type="gramEnd"/>
      <w:r>
        <w:rPr>
          <w:rFonts w:ascii="HelveticaNeue-Light" w:hAnsi="HelveticaNeue-Light" w:cs="HelveticaNeue-Light"/>
        </w:rPr>
        <w:t>, religion, sexual orientation, ability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or disability) have the right to have fun</w:t>
      </w:r>
    </w:p>
    <w:p w:rsidR="0034470A" w:rsidRDefault="0034470A" w:rsidP="0034470A">
      <w:pPr>
        <w:autoSpaceDE w:val="0"/>
        <w:autoSpaceDN w:val="0"/>
        <w:adjustRightInd w:val="0"/>
        <w:jc w:val="both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and</w:t>
      </w:r>
      <w:proofErr w:type="gramEnd"/>
      <w:r>
        <w:rPr>
          <w:rFonts w:ascii="HelveticaNeue-Light" w:hAnsi="HelveticaNeue-Light" w:cs="HelveticaNeue-Light"/>
        </w:rPr>
        <w:t xml:space="preserve"> be protected from harm in a safe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environment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 xml:space="preserve">• Ensuring individuals working within </w:t>
      </w:r>
      <w:proofErr w:type="spellStart"/>
      <w:r>
        <w:rPr>
          <w:rFonts w:ascii="HelveticaNeue-Light" w:hAnsi="HelveticaNeue-Light" w:cs="HelveticaNeue-Light"/>
        </w:rPr>
        <w:t>cricketat</w:t>
      </w:r>
      <w:proofErr w:type="spellEnd"/>
      <w:r>
        <w:rPr>
          <w:rFonts w:ascii="HelveticaNeue-Light" w:hAnsi="HelveticaNeue-Light" w:cs="HelveticaNeue-Light"/>
        </w:rPr>
        <w:t>, or for, our club provide a welcoming,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safe, and fun experience for children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Adopting and implementing the England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and Wales Cricket Board (ECB) “Safe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Hands – Cricket’s Policy for Safeguarding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Children” and any future versions of this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Appointing a Club Welfare Officer and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ensuring they attend all current and future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training modules required by the ECB,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all people who work in cricket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at, or for, our club (such as staff, officials,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volunteers, team managers, coaches and</w:t>
      </w:r>
      <w:r w:rsidR="003266FD">
        <w:rPr>
          <w:rFonts w:ascii="HelveticaNeue-Light" w:hAnsi="HelveticaNeue-Light" w:cs="HelveticaNeue-Light"/>
        </w:rPr>
        <w:t xml:space="preserve"> so on) have a </w:t>
      </w:r>
      <w:r>
        <w:rPr>
          <w:rFonts w:ascii="HelveticaNeue-Light" w:hAnsi="HelveticaNeue-Light" w:cs="HelveticaNeue-Light"/>
        </w:rPr>
        <w:t>responsibility for safeguarding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children, and understand how the “Safe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Hands Policy” applies to them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all individuals working within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cricket at, or for, the club are recruited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and</w:t>
      </w:r>
      <w:proofErr w:type="gramEnd"/>
      <w:r>
        <w:rPr>
          <w:rFonts w:ascii="HelveticaNeue-Light" w:hAnsi="HelveticaNeue-Light" w:cs="HelveticaNeue-Light"/>
        </w:rPr>
        <w:t xml:space="preserve"> appointed in accordance with ECB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guidelines and relevant legislation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all individuals working within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cricket at, or for, the club are provided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with</w:t>
      </w:r>
      <w:proofErr w:type="gramEnd"/>
      <w:r>
        <w:rPr>
          <w:rFonts w:ascii="HelveticaNeue-Light" w:hAnsi="HelveticaNeue-Light" w:cs="HelveticaNeue-Light"/>
        </w:rPr>
        <w:t xml:space="preserve"> support, through education and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training, so they are aware of, and can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adhere</w:t>
      </w:r>
      <w:proofErr w:type="gramEnd"/>
      <w:r>
        <w:rPr>
          <w:rFonts w:ascii="HelveticaNeue-Light" w:hAnsi="HelveticaNeue-Light" w:cs="HelveticaNeue-Light"/>
        </w:rPr>
        <w:t xml:space="preserve"> to, good practice and Code of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Conduct guidelines defined by the ECB,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and</w:t>
      </w:r>
      <w:proofErr w:type="gramEnd"/>
      <w:r>
        <w:rPr>
          <w:rFonts w:ascii="HelveticaNeue-Light" w:hAnsi="HelveticaNeue-Light" w:cs="HelveticaNeue-Light"/>
        </w:rPr>
        <w:t xml:space="preserve"> the club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the name and contact details of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the Club Welfare Officer is available: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- As the first point of contact for parents,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children and volunteers/staff within the club</w:t>
      </w:r>
    </w:p>
    <w:p w:rsidR="003266FD" w:rsidRDefault="003266FD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- As a local source of procedural advice for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the club, its committee and members</w:t>
      </w:r>
    </w:p>
    <w:p w:rsidR="003266FD" w:rsidRDefault="003266FD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- As the main point of contact within the club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for the ECB County Welfare Officer and the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ECB Safeguarding Team, and</w:t>
      </w:r>
    </w:p>
    <w:p w:rsidR="003266FD" w:rsidRDefault="003266FD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- As the main point of contact within the club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for relevant external agencies in connection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with child safeguarding</w:t>
      </w:r>
      <w:r w:rsidR="003266FD">
        <w:rPr>
          <w:rFonts w:ascii="HelveticaNeue-Light" w:hAnsi="HelveticaNeue-Light" w:cs="HelveticaNeue-Light"/>
        </w:rPr>
        <w:t xml:space="preserve"> </w:t>
      </w:r>
      <w:proofErr w:type="gramStart"/>
      <w:r>
        <w:rPr>
          <w:rFonts w:ascii="HelveticaNeue-Light" w:hAnsi="HelveticaNeue-Light" w:cs="HelveticaNeue-Light"/>
        </w:rPr>
        <w:t>Ensuring</w:t>
      </w:r>
      <w:proofErr w:type="gramEnd"/>
      <w:r>
        <w:rPr>
          <w:rFonts w:ascii="HelveticaNeue-Light" w:hAnsi="HelveticaNeue-Light" w:cs="HelveticaNeue-Light"/>
        </w:rPr>
        <w:t xml:space="preserve"> correct and comprehensive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proofErr w:type="gramStart"/>
      <w:r>
        <w:rPr>
          <w:rFonts w:ascii="HelveticaNeue-Light" w:hAnsi="HelveticaNeue-Light" w:cs="HelveticaNeue-Light"/>
        </w:rPr>
        <w:t>reporting</w:t>
      </w:r>
      <w:proofErr w:type="gramEnd"/>
      <w:r>
        <w:rPr>
          <w:rFonts w:ascii="HelveticaNeue-Light" w:hAnsi="HelveticaNeue-Light" w:cs="HelveticaNeue-Light"/>
        </w:rPr>
        <w:t xml:space="preserve"> procedures exist for raising and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managing child safeguarding concerns.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Providing an environment where the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views of children, parents and volunteers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are sought and welcomed on a range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of issues. This will help us create an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environment where people have the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opportunity to voice any concerns (about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possible suspected child abuse/neglect,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and/or about poor practice) to the Club</w:t>
      </w:r>
      <w:r w:rsidR="003266FD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Welfare Officer *</w:t>
      </w:r>
    </w:p>
    <w:p w:rsidR="00722A91" w:rsidRDefault="00722A91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*Details of the County Welfare Officer will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 xml:space="preserve">be made available, in case the Club </w:t>
      </w:r>
      <w:proofErr w:type="spellStart"/>
      <w:r>
        <w:rPr>
          <w:rFonts w:ascii="HelveticaNeue-Light" w:hAnsi="HelveticaNeue-Light" w:cs="HelveticaNeue-Light"/>
        </w:rPr>
        <w:t>Welfareofficer</w:t>
      </w:r>
      <w:proofErr w:type="spellEnd"/>
      <w:r>
        <w:rPr>
          <w:rFonts w:ascii="HelveticaNeue-Light" w:hAnsi="HelveticaNeue-Light" w:cs="HelveticaNeue-Light"/>
        </w:rPr>
        <w:t xml:space="preserve"> is unavailable, or the concern relates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to the Club Welfare officer.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all suspicions concerns and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allegations are taken seriously and dealt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with swiftly and appropriately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722A91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• Ensuring access to confidential information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relating to child safeguarding matters is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restricted to those who need to know in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 xml:space="preserve">order to safeguard children </w:t>
      </w:r>
    </w:p>
    <w:p w:rsidR="0034470A" w:rsidRDefault="0034470A" w:rsidP="0034470A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  <w:r>
        <w:rPr>
          <w:rFonts w:ascii="HelveticaNeue-Light" w:hAnsi="HelveticaNeue-Light" w:cs="HelveticaNeue-Light"/>
        </w:rPr>
        <w:t>– including the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Club Welfare Officer and the appropriate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external authorities, such as the Local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Authority Designated Officer (LADO), as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specified within ECB child safeguarding</w:t>
      </w:r>
      <w:r w:rsidR="00722A91">
        <w:rPr>
          <w:rFonts w:ascii="HelveticaNeue-Light" w:hAnsi="HelveticaNeue-Light" w:cs="HelveticaNeue-Light"/>
        </w:rPr>
        <w:t xml:space="preserve"> </w:t>
      </w:r>
      <w:r>
        <w:rPr>
          <w:rFonts w:ascii="HelveticaNeue-Light" w:hAnsi="HelveticaNeue-Light" w:cs="HelveticaNeue-Light"/>
        </w:rPr>
        <w:t>procedures</w:t>
      </w:r>
      <w:r w:rsidR="00722A91">
        <w:rPr>
          <w:rFonts w:ascii="HelveticaNeue-Light" w:hAnsi="HelveticaNeue-Light" w:cs="HelveticaNeue-Light"/>
        </w:rPr>
        <w:t>.</w:t>
      </w:r>
    </w:p>
    <w:p w:rsidR="004B2C2A" w:rsidRDefault="004B2C2A" w:rsidP="0034470A"/>
    <w:sectPr w:rsidR="004B2C2A" w:rsidSect="00722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A"/>
    <w:rsid w:val="000D6F92"/>
    <w:rsid w:val="00201431"/>
    <w:rsid w:val="00311FE6"/>
    <w:rsid w:val="00324CA9"/>
    <w:rsid w:val="003266FD"/>
    <w:rsid w:val="0034470A"/>
    <w:rsid w:val="004B2C2A"/>
    <w:rsid w:val="00722A91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2014-03-07T13:54:00Z</dcterms:created>
  <dcterms:modified xsi:type="dcterms:W3CDTF">2014-03-07T13:54:00Z</dcterms:modified>
</cp:coreProperties>
</file>